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9A" w:rsidRDefault="00A6419A">
      <w:pPr>
        <w:rPr>
          <w:sz w:val="28"/>
          <w:szCs w:val="28"/>
        </w:rPr>
      </w:pPr>
      <w:r>
        <w:rPr>
          <w:sz w:val="28"/>
          <w:szCs w:val="28"/>
        </w:rPr>
        <w:t>3/16/20</w:t>
      </w:r>
    </w:p>
    <w:p w:rsidR="00A6419A" w:rsidRDefault="00A6419A">
      <w:pPr>
        <w:rPr>
          <w:sz w:val="28"/>
          <w:szCs w:val="28"/>
        </w:rPr>
      </w:pPr>
    </w:p>
    <w:p w:rsidR="00441A89" w:rsidRPr="005746F7" w:rsidRDefault="00FF066A">
      <w:pPr>
        <w:rPr>
          <w:sz w:val="28"/>
          <w:szCs w:val="28"/>
        </w:rPr>
      </w:pPr>
      <w:r w:rsidRPr="005746F7">
        <w:rPr>
          <w:sz w:val="28"/>
          <w:szCs w:val="28"/>
        </w:rPr>
        <w:t>Dear Families,</w:t>
      </w:r>
    </w:p>
    <w:p w:rsidR="00B50C6E" w:rsidRDefault="00FF066A">
      <w:pPr>
        <w:rPr>
          <w:rFonts w:cstheme="minorHAnsi"/>
          <w:sz w:val="28"/>
          <w:szCs w:val="28"/>
        </w:rPr>
      </w:pPr>
      <w:r w:rsidRPr="005746F7">
        <w:rPr>
          <w:rFonts w:cstheme="minorHAnsi"/>
          <w:sz w:val="28"/>
          <w:szCs w:val="28"/>
        </w:rPr>
        <w:t>During this time</w:t>
      </w:r>
      <w:r w:rsidR="00B50C6E" w:rsidRPr="005746F7">
        <w:rPr>
          <w:rFonts w:cstheme="minorHAnsi"/>
          <w:sz w:val="28"/>
          <w:szCs w:val="28"/>
        </w:rPr>
        <w:t xml:space="preserve"> of separation</w:t>
      </w:r>
      <w:r w:rsidR="005746F7" w:rsidRPr="005746F7">
        <w:rPr>
          <w:rFonts w:cstheme="minorHAnsi"/>
          <w:sz w:val="28"/>
          <w:szCs w:val="28"/>
        </w:rPr>
        <w:t xml:space="preserve"> from school</w:t>
      </w:r>
      <w:r w:rsidR="00B50C6E" w:rsidRPr="005746F7">
        <w:rPr>
          <w:rFonts w:cstheme="minorHAnsi"/>
          <w:sz w:val="28"/>
          <w:szCs w:val="28"/>
        </w:rPr>
        <w:t>, I wanted to share a link to resources both online and paper and pencil to help you and your child practice skills we have learned so far this year.</w:t>
      </w:r>
      <w:r w:rsidR="00185FE9" w:rsidRPr="005746F7">
        <w:rPr>
          <w:rFonts w:cstheme="minorHAnsi"/>
          <w:sz w:val="28"/>
          <w:szCs w:val="28"/>
        </w:rPr>
        <w:t xml:space="preserve"> </w:t>
      </w:r>
      <w:r w:rsidR="00A6419A">
        <w:rPr>
          <w:rFonts w:cstheme="minorHAnsi"/>
          <w:sz w:val="28"/>
          <w:szCs w:val="28"/>
        </w:rPr>
        <w:t xml:space="preserve"> This list was developed by 3</w:t>
      </w:r>
      <w:r w:rsidR="00A6419A" w:rsidRPr="00A6419A">
        <w:rPr>
          <w:rFonts w:cstheme="minorHAnsi"/>
          <w:sz w:val="28"/>
          <w:szCs w:val="28"/>
          <w:vertAlign w:val="superscript"/>
        </w:rPr>
        <w:t>rd</w:t>
      </w:r>
      <w:r w:rsidR="00A6419A">
        <w:rPr>
          <w:rFonts w:cstheme="minorHAnsi"/>
          <w:sz w:val="28"/>
          <w:szCs w:val="28"/>
        </w:rPr>
        <w:t xml:space="preserve"> grade teachers across the district:</w:t>
      </w:r>
    </w:p>
    <w:p w:rsidR="00A6419A" w:rsidRPr="005746F7" w:rsidRDefault="00A6419A">
      <w:pPr>
        <w:rPr>
          <w:rFonts w:cstheme="minorHAnsi"/>
          <w:sz w:val="28"/>
          <w:szCs w:val="28"/>
        </w:rPr>
      </w:pPr>
    </w:p>
    <w:p w:rsidR="00FF066A" w:rsidRDefault="00C54E8C">
      <w:pPr>
        <w:rPr>
          <w:rStyle w:val="Hyperlink"/>
          <w:rFonts w:cstheme="minorHAnsi"/>
          <w:sz w:val="28"/>
          <w:szCs w:val="28"/>
        </w:rPr>
      </w:pPr>
      <w:hyperlink r:id="rId5" w:history="1">
        <w:r w:rsidR="00B50C6E" w:rsidRPr="005746F7">
          <w:rPr>
            <w:rStyle w:val="Hyperlink"/>
            <w:rFonts w:cstheme="minorHAnsi"/>
            <w:sz w:val="28"/>
            <w:szCs w:val="28"/>
          </w:rPr>
          <w:t>http://bit.ly/SGResources1920</w:t>
        </w:r>
      </w:hyperlink>
    </w:p>
    <w:p w:rsidR="00A6419A" w:rsidRPr="005746F7" w:rsidRDefault="00A6419A">
      <w:pPr>
        <w:rPr>
          <w:rFonts w:cstheme="minorHAnsi"/>
          <w:sz w:val="28"/>
          <w:szCs w:val="28"/>
        </w:rPr>
      </w:pPr>
    </w:p>
    <w:p w:rsidR="00EC7225" w:rsidRDefault="005746F7">
      <w:pPr>
        <w:rPr>
          <w:rFonts w:cstheme="minorHAnsi"/>
          <w:sz w:val="28"/>
          <w:szCs w:val="28"/>
        </w:rPr>
      </w:pPr>
      <w:r w:rsidRPr="005746F7">
        <w:rPr>
          <w:rFonts w:cstheme="minorHAnsi"/>
          <w:sz w:val="28"/>
          <w:szCs w:val="28"/>
        </w:rPr>
        <w:t xml:space="preserve">Additionally, Mr. </w:t>
      </w:r>
      <w:proofErr w:type="spellStart"/>
      <w:r w:rsidRPr="005746F7">
        <w:rPr>
          <w:rFonts w:cstheme="minorHAnsi"/>
          <w:sz w:val="28"/>
          <w:szCs w:val="28"/>
        </w:rPr>
        <w:t>Lippiello</w:t>
      </w:r>
      <w:proofErr w:type="spellEnd"/>
      <w:r w:rsidRPr="005746F7">
        <w:rPr>
          <w:rFonts w:cstheme="minorHAnsi"/>
          <w:sz w:val="28"/>
          <w:szCs w:val="28"/>
        </w:rPr>
        <w:t xml:space="preserve"> and I </w:t>
      </w:r>
      <w:r w:rsidR="00AB488F">
        <w:rPr>
          <w:rFonts w:cstheme="minorHAnsi"/>
          <w:sz w:val="28"/>
          <w:szCs w:val="28"/>
        </w:rPr>
        <w:t xml:space="preserve">met today to </w:t>
      </w:r>
      <w:r w:rsidRPr="005746F7">
        <w:rPr>
          <w:rFonts w:cstheme="minorHAnsi"/>
          <w:sz w:val="28"/>
          <w:szCs w:val="28"/>
        </w:rPr>
        <w:t>develop</w:t>
      </w:r>
      <w:r w:rsidR="00AB488F">
        <w:rPr>
          <w:rFonts w:cstheme="minorHAnsi"/>
          <w:sz w:val="28"/>
          <w:szCs w:val="28"/>
        </w:rPr>
        <w:t xml:space="preserve"> </w:t>
      </w:r>
      <w:r w:rsidRPr="005746F7">
        <w:rPr>
          <w:rFonts w:cstheme="minorHAnsi"/>
          <w:sz w:val="28"/>
          <w:szCs w:val="28"/>
        </w:rPr>
        <w:t>some ideas of how to structure your child’s week with activities to do across all curriculum areas.</w:t>
      </w:r>
      <w:r w:rsidR="00AB488F">
        <w:rPr>
          <w:rFonts w:cstheme="minorHAnsi"/>
          <w:sz w:val="28"/>
          <w:szCs w:val="28"/>
        </w:rPr>
        <w:t xml:space="preserve">  The goal is </w:t>
      </w:r>
      <w:r w:rsidR="00AB488F" w:rsidRPr="00A6419A">
        <w:rPr>
          <w:rFonts w:cstheme="minorHAnsi"/>
          <w:b/>
          <w:sz w:val="28"/>
          <w:szCs w:val="28"/>
        </w:rPr>
        <w:t>not</w:t>
      </w:r>
      <w:r w:rsidR="00AB488F">
        <w:rPr>
          <w:rFonts w:cstheme="minorHAnsi"/>
          <w:sz w:val="28"/>
          <w:szCs w:val="28"/>
        </w:rPr>
        <w:t xml:space="preserve"> to introduce new material to them, but to have them practice and reinforce skills they already have</w:t>
      </w:r>
      <w:r w:rsidR="00A6419A">
        <w:rPr>
          <w:rFonts w:cstheme="minorHAnsi"/>
          <w:sz w:val="28"/>
          <w:szCs w:val="28"/>
        </w:rPr>
        <w:t xml:space="preserve"> as well as develop their sense of awareness and community</w:t>
      </w:r>
      <w:r w:rsidR="00AB488F">
        <w:rPr>
          <w:rFonts w:cstheme="minorHAnsi"/>
          <w:sz w:val="28"/>
          <w:szCs w:val="28"/>
        </w:rPr>
        <w:t>.</w:t>
      </w:r>
      <w:r w:rsidR="00A6419A">
        <w:rPr>
          <w:rFonts w:cstheme="minorHAnsi"/>
          <w:sz w:val="28"/>
          <w:szCs w:val="28"/>
        </w:rPr>
        <w:t xml:space="preserve">  Work they do during this hiatus from school will not be collected or graded.  However, when we return, kids will be encouraged to share some of the things they did.</w:t>
      </w:r>
    </w:p>
    <w:p w:rsidR="00A6419A" w:rsidRDefault="00A6419A">
      <w:pPr>
        <w:rPr>
          <w:rFonts w:cstheme="minorHAnsi"/>
          <w:sz w:val="28"/>
          <w:szCs w:val="28"/>
        </w:rPr>
      </w:pPr>
    </w:p>
    <w:p w:rsidR="00A6419A" w:rsidRDefault="00A6419A" w:rsidP="00A641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I’ll miss seeing my 17 sweet faces every day. I will stay in touch through the </w:t>
      </w:r>
      <w:proofErr w:type="spellStart"/>
      <w:r>
        <w:rPr>
          <w:rFonts w:cstheme="minorHAnsi"/>
          <w:sz w:val="28"/>
          <w:szCs w:val="28"/>
        </w:rPr>
        <w:t>ClassTag</w:t>
      </w:r>
      <w:proofErr w:type="spellEnd"/>
      <w:r>
        <w:rPr>
          <w:rFonts w:cstheme="minorHAnsi"/>
          <w:sz w:val="28"/>
          <w:szCs w:val="28"/>
        </w:rPr>
        <w:t xml:space="preserve"> app and our class web page</w:t>
      </w:r>
      <w:r>
        <w:rPr>
          <w:rFonts w:cstheme="minorHAnsi"/>
          <w:sz w:val="28"/>
          <w:szCs w:val="28"/>
        </w:rPr>
        <w:t xml:space="preserve"> (mrsradom.weebly.com)</w:t>
      </w:r>
      <w:r>
        <w:rPr>
          <w:rFonts w:cstheme="minorHAnsi"/>
          <w:sz w:val="28"/>
          <w:szCs w:val="28"/>
        </w:rPr>
        <w:t xml:space="preserve">.  I will also be checking my email every day, so feel free to reach out with questions or </w:t>
      </w:r>
      <w:r>
        <w:rPr>
          <w:rFonts w:cstheme="minorHAnsi"/>
          <w:sz w:val="28"/>
          <w:szCs w:val="28"/>
        </w:rPr>
        <w:t>more suggestions for</w:t>
      </w:r>
      <w:r>
        <w:rPr>
          <w:rFonts w:cstheme="minorHAnsi"/>
          <w:sz w:val="28"/>
          <w:szCs w:val="28"/>
        </w:rPr>
        <w:t xml:space="preserve"> things you can do with your child.</w:t>
      </w:r>
    </w:p>
    <w:p w:rsidR="00A6419A" w:rsidRDefault="00A6419A" w:rsidP="00A6419A">
      <w:pPr>
        <w:rPr>
          <w:rFonts w:cstheme="minorHAnsi"/>
          <w:sz w:val="28"/>
          <w:szCs w:val="28"/>
        </w:rPr>
      </w:pPr>
    </w:p>
    <w:p w:rsidR="00A6419A" w:rsidRDefault="00A6419A" w:rsidP="00A641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Mary Radom</w:t>
      </w:r>
    </w:p>
    <w:p w:rsidR="00A6419A" w:rsidRDefault="00A6419A" w:rsidP="00A641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Your child’s </w:t>
      </w:r>
      <w:proofErr w:type="spellStart"/>
      <w:r>
        <w:rPr>
          <w:rFonts w:cstheme="minorHAnsi"/>
          <w:sz w:val="28"/>
          <w:szCs w:val="28"/>
        </w:rPr>
        <w:t>ReflexMath</w:t>
      </w:r>
      <w:proofErr w:type="spellEnd"/>
      <w:r>
        <w:rPr>
          <w:rFonts w:cstheme="minorHAnsi"/>
          <w:sz w:val="28"/>
          <w:szCs w:val="28"/>
        </w:rPr>
        <w:t xml:space="preserve"> password:</w:t>
      </w:r>
    </w:p>
    <w:p w:rsidR="00A6419A" w:rsidRPr="00B50C6E" w:rsidRDefault="00A6419A" w:rsidP="00A6419A">
      <w:pPr>
        <w:rPr>
          <w:rFonts w:cstheme="minorHAnsi"/>
          <w:color w:val="000000"/>
        </w:rPr>
      </w:pPr>
      <w:hyperlink r:id="rId6" w:history="1">
        <w:r w:rsidRPr="00B50C6E">
          <w:rPr>
            <w:rStyle w:val="Hyperlink"/>
            <w:rFonts w:cstheme="minorHAnsi"/>
            <w:color w:val="57BB8A"/>
          </w:rPr>
          <w:t>https://www.reflexmath.com/</w:t>
        </w:r>
      </w:hyperlink>
    </w:p>
    <w:p w:rsidR="00A6419A" w:rsidRPr="00B50C6E" w:rsidRDefault="00A6419A" w:rsidP="00A6419A">
      <w:pPr>
        <w:pStyle w:val="Normal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B50C6E">
        <w:rPr>
          <w:rFonts w:asciiTheme="minorHAnsi" w:hAnsiTheme="minorHAnsi" w:cstheme="minorHAnsi"/>
          <w:color w:val="000000"/>
        </w:rPr>
        <w:t>Username: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A6419A" w:rsidRPr="00B50C6E" w:rsidRDefault="00A6419A" w:rsidP="00A6419A">
      <w:pPr>
        <w:pStyle w:val="Normal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B50C6E">
        <w:rPr>
          <w:rFonts w:asciiTheme="minorHAnsi" w:hAnsiTheme="minorHAnsi" w:cstheme="minorHAnsi"/>
          <w:color w:val="000000"/>
        </w:rPr>
        <w:t>Password:</w:t>
      </w:r>
    </w:p>
    <w:p w:rsidR="00AB488F" w:rsidRDefault="00AB488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AB488F" w:rsidRPr="00CD2F95" w:rsidRDefault="00AB488F" w:rsidP="00AB488F">
      <w:pPr>
        <w:jc w:val="center"/>
        <w:rPr>
          <w:b/>
          <w:sz w:val="32"/>
          <w:szCs w:val="32"/>
          <w:u w:val="single"/>
        </w:rPr>
      </w:pPr>
      <w:r w:rsidRPr="00CD2F95">
        <w:rPr>
          <w:b/>
          <w:sz w:val="32"/>
          <w:szCs w:val="32"/>
          <w:u w:val="single"/>
        </w:rPr>
        <w:t xml:space="preserve">Suggested Weekly Schedule </w:t>
      </w:r>
      <w:proofErr w:type="gramStart"/>
      <w:r w:rsidRPr="00CD2F95">
        <w:rPr>
          <w:b/>
          <w:sz w:val="32"/>
          <w:szCs w:val="32"/>
          <w:u w:val="single"/>
        </w:rPr>
        <w:t>From</w:t>
      </w:r>
      <w:proofErr w:type="gramEnd"/>
      <w:r w:rsidRPr="00CD2F95">
        <w:rPr>
          <w:b/>
          <w:sz w:val="32"/>
          <w:szCs w:val="32"/>
          <w:u w:val="single"/>
        </w:rPr>
        <w:t xml:space="preserve"> Mr. </w:t>
      </w:r>
      <w:proofErr w:type="spellStart"/>
      <w:r w:rsidRPr="00CD2F95">
        <w:rPr>
          <w:b/>
          <w:sz w:val="32"/>
          <w:szCs w:val="32"/>
          <w:u w:val="single"/>
        </w:rPr>
        <w:t>Lippiello</w:t>
      </w:r>
      <w:proofErr w:type="spellEnd"/>
      <w:r w:rsidRPr="00CD2F95">
        <w:rPr>
          <w:b/>
          <w:sz w:val="32"/>
          <w:szCs w:val="32"/>
          <w:u w:val="single"/>
        </w:rPr>
        <w:t xml:space="preserve"> and Mrs. Radom</w:t>
      </w:r>
    </w:p>
    <w:p w:rsidR="00AB488F" w:rsidRDefault="00AB488F" w:rsidP="00AB488F">
      <w:pPr>
        <w:rPr>
          <w:sz w:val="28"/>
          <w:szCs w:val="28"/>
        </w:rPr>
      </w:pPr>
    </w:p>
    <w:p w:rsidR="00AB488F" w:rsidRPr="00CD2F95" w:rsidRDefault="00AB488F" w:rsidP="00AB488F">
      <w:pPr>
        <w:rPr>
          <w:b/>
          <w:sz w:val="28"/>
          <w:szCs w:val="28"/>
        </w:rPr>
      </w:pPr>
      <w:r w:rsidRPr="00CD2F95">
        <w:rPr>
          <w:b/>
          <w:sz w:val="28"/>
          <w:szCs w:val="28"/>
        </w:rPr>
        <w:t>Reading:</w:t>
      </w:r>
    </w:p>
    <w:p w:rsidR="00AB488F" w:rsidRPr="00CD2F95" w:rsidRDefault="00AB488F" w:rsidP="00AB488F">
      <w:pPr>
        <w:rPr>
          <w:b/>
          <w:sz w:val="28"/>
          <w:szCs w:val="28"/>
        </w:rPr>
      </w:pPr>
      <w:r w:rsidRPr="00CD2F95">
        <w:rPr>
          <w:b/>
          <w:sz w:val="28"/>
          <w:szCs w:val="28"/>
        </w:rPr>
        <w:t xml:space="preserve">30 minutes </w:t>
      </w:r>
      <w:r w:rsidRPr="00CD2F95">
        <w:rPr>
          <w:sz w:val="28"/>
          <w:szCs w:val="28"/>
        </w:rPr>
        <w:t>independent reading daily</w:t>
      </w:r>
    </w:p>
    <w:p w:rsidR="00AB488F" w:rsidRPr="00CD2F95" w:rsidRDefault="00AB488F" w:rsidP="00AB488F">
      <w:pPr>
        <w:rPr>
          <w:sz w:val="28"/>
          <w:szCs w:val="28"/>
        </w:rPr>
      </w:pPr>
      <w:r w:rsidRPr="00CD2F95">
        <w:rPr>
          <w:sz w:val="28"/>
          <w:szCs w:val="28"/>
        </w:rPr>
        <w:t xml:space="preserve">Optional: </w:t>
      </w:r>
      <w:r w:rsidRPr="00CD2F95">
        <w:rPr>
          <w:b/>
          <w:sz w:val="28"/>
          <w:szCs w:val="28"/>
        </w:rPr>
        <w:t>30 minutes</w:t>
      </w:r>
      <w:r w:rsidRPr="00CD2F95">
        <w:rPr>
          <w:sz w:val="28"/>
          <w:szCs w:val="28"/>
        </w:rPr>
        <w:t xml:space="preserve"> with a parent or reading to a younger sibling</w:t>
      </w:r>
    </w:p>
    <w:p w:rsidR="00AB488F" w:rsidRDefault="00AB488F" w:rsidP="00AB488F">
      <w:pPr>
        <w:rPr>
          <w:b/>
          <w:sz w:val="28"/>
          <w:szCs w:val="28"/>
        </w:rPr>
      </w:pPr>
    </w:p>
    <w:p w:rsidR="00AB488F" w:rsidRPr="00CD2F95" w:rsidRDefault="00AB488F" w:rsidP="00AB488F">
      <w:pPr>
        <w:rPr>
          <w:b/>
          <w:sz w:val="28"/>
          <w:szCs w:val="28"/>
        </w:rPr>
      </w:pPr>
      <w:r w:rsidRPr="00CD2F95">
        <w:rPr>
          <w:b/>
          <w:sz w:val="28"/>
          <w:szCs w:val="28"/>
        </w:rPr>
        <w:t>Writing:</w:t>
      </w:r>
    </w:p>
    <w:p w:rsidR="00AB488F" w:rsidRDefault="00AB488F" w:rsidP="00AB488F">
      <w:pPr>
        <w:rPr>
          <w:sz w:val="28"/>
          <w:szCs w:val="28"/>
        </w:rPr>
      </w:pPr>
      <w:r w:rsidRPr="00CD2F95">
        <w:rPr>
          <w:b/>
          <w:sz w:val="28"/>
          <w:szCs w:val="28"/>
        </w:rPr>
        <w:t>15-30</w:t>
      </w:r>
      <w:r>
        <w:rPr>
          <w:sz w:val="28"/>
          <w:szCs w:val="28"/>
        </w:rPr>
        <w:t xml:space="preserve"> minutes per day</w:t>
      </w:r>
    </w:p>
    <w:p w:rsidR="00AB488F" w:rsidRPr="00CD2F95" w:rsidRDefault="00AB488F" w:rsidP="00AB488F">
      <w:pPr>
        <w:rPr>
          <w:sz w:val="28"/>
          <w:szCs w:val="28"/>
        </w:rPr>
      </w:pPr>
      <w:r>
        <w:rPr>
          <w:sz w:val="28"/>
          <w:szCs w:val="28"/>
        </w:rPr>
        <w:t xml:space="preserve">See the district’s google doc </w:t>
      </w:r>
      <w:hyperlink r:id="rId7" w:history="1">
        <w:r w:rsidRPr="005746F7">
          <w:rPr>
            <w:rStyle w:val="Hyperlink"/>
            <w:rFonts w:cstheme="minorHAnsi"/>
            <w:sz w:val="28"/>
            <w:szCs w:val="28"/>
          </w:rPr>
          <w:t>http://bit.ly/SGResources1920</w:t>
        </w:r>
      </w:hyperlink>
      <w:r w:rsidR="00552A47">
        <w:rPr>
          <w:rStyle w:val="Hyperlink"/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for writing ideas and prompts.</w:t>
      </w:r>
      <w:r w:rsidR="00552A47">
        <w:rPr>
          <w:sz w:val="28"/>
          <w:szCs w:val="28"/>
        </w:rPr>
        <w:t xml:space="preserve"> </w:t>
      </w:r>
      <w:r w:rsidR="00552A47" w:rsidRPr="00552A47">
        <w:rPr>
          <w:i/>
          <w:sz w:val="28"/>
          <w:szCs w:val="28"/>
        </w:rPr>
        <w:t>I highly encourage your child to keep a journal of their activities while away from school</w:t>
      </w:r>
      <w:r w:rsidR="00552A47">
        <w:rPr>
          <w:i/>
          <w:sz w:val="28"/>
          <w:szCs w:val="28"/>
        </w:rPr>
        <w:t>, which is one of the suggestions</w:t>
      </w:r>
      <w:bookmarkStart w:id="0" w:name="_GoBack"/>
      <w:bookmarkEnd w:id="0"/>
      <w:r w:rsidR="00552A47" w:rsidRPr="00552A47">
        <w:rPr>
          <w:i/>
          <w:sz w:val="28"/>
          <w:szCs w:val="28"/>
        </w:rPr>
        <w:t>.</w:t>
      </w:r>
    </w:p>
    <w:p w:rsidR="00AB488F" w:rsidRPr="00CD2F95" w:rsidRDefault="00AB488F" w:rsidP="00AB488F">
      <w:pPr>
        <w:rPr>
          <w:sz w:val="28"/>
          <w:szCs w:val="28"/>
        </w:rPr>
      </w:pPr>
    </w:p>
    <w:p w:rsidR="00AB488F" w:rsidRPr="00CD2F95" w:rsidRDefault="00AB488F" w:rsidP="00AB488F">
      <w:pPr>
        <w:rPr>
          <w:b/>
          <w:sz w:val="28"/>
          <w:szCs w:val="28"/>
        </w:rPr>
      </w:pPr>
      <w:r w:rsidRPr="00CD2F95">
        <w:rPr>
          <w:b/>
          <w:sz w:val="28"/>
          <w:szCs w:val="28"/>
        </w:rPr>
        <w:t>Math:</w:t>
      </w:r>
    </w:p>
    <w:p w:rsidR="00AB488F" w:rsidRDefault="00AB488F" w:rsidP="00AB488F">
      <w:pPr>
        <w:rPr>
          <w:sz w:val="28"/>
          <w:szCs w:val="28"/>
        </w:rPr>
      </w:pPr>
      <w:r w:rsidRPr="00CD2F95">
        <w:rPr>
          <w:sz w:val="28"/>
          <w:szCs w:val="28"/>
        </w:rPr>
        <w:t xml:space="preserve">Practice facts for </w:t>
      </w:r>
      <w:r w:rsidRPr="00CD2F95">
        <w:rPr>
          <w:b/>
          <w:sz w:val="28"/>
          <w:szCs w:val="28"/>
        </w:rPr>
        <w:t>30</w:t>
      </w:r>
      <w:r w:rsidRPr="00CD2F95">
        <w:rPr>
          <w:sz w:val="28"/>
          <w:szCs w:val="28"/>
        </w:rPr>
        <w:t xml:space="preserve"> minutes daily.  Focus on multiplication and division, but don’t forget addition and subtraction.</w:t>
      </w:r>
      <w:r>
        <w:rPr>
          <w:sz w:val="28"/>
          <w:szCs w:val="28"/>
        </w:rPr>
        <w:t xml:space="preserve">  Our class webpage: mrsradom.weebly.com, have a ton of resources.</w:t>
      </w:r>
    </w:p>
    <w:p w:rsidR="00AB488F" w:rsidRPr="00CD2F95" w:rsidRDefault="00AB488F" w:rsidP="00AB488F">
      <w:pPr>
        <w:rPr>
          <w:sz w:val="28"/>
          <w:szCs w:val="28"/>
        </w:rPr>
      </w:pPr>
      <w:r>
        <w:rPr>
          <w:sz w:val="28"/>
          <w:szCs w:val="28"/>
        </w:rPr>
        <w:t>Complete the Greg Tang challenge I sent home on Friday.  If you cannot find the paper, you can find the challenge on his website, gregtangmath.com.</w:t>
      </w:r>
    </w:p>
    <w:p w:rsidR="00AB488F" w:rsidRPr="00CD2F95" w:rsidRDefault="00AB488F" w:rsidP="00AB488F">
      <w:pPr>
        <w:rPr>
          <w:sz w:val="28"/>
          <w:szCs w:val="28"/>
        </w:rPr>
      </w:pPr>
    </w:p>
    <w:p w:rsidR="00AB488F" w:rsidRPr="00CD2F95" w:rsidRDefault="00AB488F" w:rsidP="00AB488F">
      <w:pPr>
        <w:rPr>
          <w:b/>
          <w:sz w:val="28"/>
          <w:szCs w:val="28"/>
        </w:rPr>
      </w:pPr>
      <w:r w:rsidRPr="00CD2F95">
        <w:rPr>
          <w:b/>
          <w:sz w:val="28"/>
          <w:szCs w:val="28"/>
        </w:rPr>
        <w:t>Science:</w:t>
      </w:r>
    </w:p>
    <w:p w:rsidR="00AB488F" w:rsidRPr="00CD2F95" w:rsidRDefault="00AB488F" w:rsidP="00AB488F">
      <w:pPr>
        <w:rPr>
          <w:sz w:val="28"/>
          <w:szCs w:val="28"/>
        </w:rPr>
      </w:pPr>
      <w:r w:rsidRPr="00CD2F95">
        <w:rPr>
          <w:b/>
          <w:sz w:val="28"/>
          <w:szCs w:val="28"/>
        </w:rPr>
        <w:t>60 – 90</w:t>
      </w:r>
      <w:r w:rsidRPr="00CD2F95">
        <w:rPr>
          <w:sz w:val="28"/>
          <w:szCs w:val="28"/>
        </w:rPr>
        <w:t xml:space="preserve"> minutes per week</w:t>
      </w:r>
    </w:p>
    <w:p w:rsidR="00AB488F" w:rsidRPr="00CD2F95" w:rsidRDefault="00AB488F" w:rsidP="00AB48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2F95">
        <w:rPr>
          <w:sz w:val="28"/>
          <w:szCs w:val="28"/>
        </w:rPr>
        <w:t xml:space="preserve">Take a nature walk (Indian Kill, Sanders Preserve, </w:t>
      </w:r>
      <w:proofErr w:type="spellStart"/>
      <w:r w:rsidRPr="00CD2F95">
        <w:rPr>
          <w:sz w:val="28"/>
          <w:szCs w:val="28"/>
        </w:rPr>
        <w:t>Lisha</w:t>
      </w:r>
      <w:proofErr w:type="spellEnd"/>
      <w:r w:rsidRPr="00CD2F95">
        <w:rPr>
          <w:sz w:val="28"/>
          <w:szCs w:val="28"/>
        </w:rPr>
        <w:t xml:space="preserve"> Kill, </w:t>
      </w:r>
      <w:proofErr w:type="spellStart"/>
      <w:r w:rsidRPr="00CD2F95">
        <w:rPr>
          <w:sz w:val="28"/>
          <w:szCs w:val="28"/>
        </w:rPr>
        <w:t>Plotterkill</w:t>
      </w:r>
      <w:proofErr w:type="spellEnd"/>
      <w:r w:rsidRPr="00CD2F95">
        <w:rPr>
          <w:sz w:val="28"/>
          <w:szCs w:val="28"/>
        </w:rPr>
        <w:t xml:space="preserve"> Preserve, </w:t>
      </w:r>
      <w:proofErr w:type="spellStart"/>
      <w:r w:rsidRPr="00CD2F95">
        <w:rPr>
          <w:sz w:val="28"/>
          <w:szCs w:val="28"/>
        </w:rPr>
        <w:t>Thachers</w:t>
      </w:r>
      <w:proofErr w:type="spellEnd"/>
      <w:r w:rsidRPr="00CD2F95">
        <w:rPr>
          <w:sz w:val="28"/>
          <w:szCs w:val="28"/>
        </w:rPr>
        <w:t xml:space="preserve"> Park)</w:t>
      </w:r>
    </w:p>
    <w:p w:rsidR="00AB488F" w:rsidRPr="00CD2F95" w:rsidRDefault="00AB488F" w:rsidP="00AB488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D2F95">
        <w:rPr>
          <w:sz w:val="28"/>
          <w:szCs w:val="28"/>
        </w:rPr>
        <w:t>Explore</w:t>
      </w:r>
      <w:proofErr w:type="gramStart"/>
      <w:r w:rsidRPr="00CD2F95">
        <w:rPr>
          <w:sz w:val="28"/>
          <w:szCs w:val="28"/>
        </w:rPr>
        <w:t>,  collect</w:t>
      </w:r>
      <w:proofErr w:type="gramEnd"/>
      <w:r w:rsidRPr="00CD2F95">
        <w:rPr>
          <w:sz w:val="28"/>
          <w:szCs w:val="28"/>
        </w:rPr>
        <w:t xml:space="preserve">, and identify: rocks, bugs (for Mr. </w:t>
      </w:r>
      <w:proofErr w:type="spellStart"/>
      <w:r w:rsidRPr="00CD2F95">
        <w:rPr>
          <w:sz w:val="28"/>
          <w:szCs w:val="28"/>
        </w:rPr>
        <w:t>Lippiello’s</w:t>
      </w:r>
      <w:proofErr w:type="spellEnd"/>
      <w:r w:rsidRPr="00CD2F95">
        <w:rPr>
          <w:sz w:val="28"/>
          <w:szCs w:val="28"/>
        </w:rPr>
        <w:t xml:space="preserve"> insect collection) and plant life.   Have fun with it.</w:t>
      </w:r>
    </w:p>
    <w:p w:rsidR="00AB488F" w:rsidRPr="00CD2F95" w:rsidRDefault="00AB488F" w:rsidP="00AB48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2F95">
        <w:rPr>
          <w:sz w:val="28"/>
          <w:szCs w:val="28"/>
        </w:rPr>
        <w:t xml:space="preserve">Conduct observations of the changing season.  Keep a calendar of dated observations (in writing or through pictures) of the changes you notice in nature around you.  Example: what is changing in your backyard?  </w:t>
      </w:r>
    </w:p>
    <w:p w:rsidR="00AB488F" w:rsidRDefault="00AB488F" w:rsidP="00AB48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2F95">
        <w:rPr>
          <w:sz w:val="28"/>
          <w:szCs w:val="28"/>
        </w:rPr>
        <w:t xml:space="preserve">Plant seeds (fruits, vegetables, </w:t>
      </w:r>
      <w:proofErr w:type="gramStart"/>
      <w:r w:rsidRPr="00CD2F95">
        <w:rPr>
          <w:sz w:val="28"/>
          <w:szCs w:val="28"/>
        </w:rPr>
        <w:t>flowers</w:t>
      </w:r>
      <w:proofErr w:type="gramEnd"/>
      <w:r w:rsidRPr="00CD2F95">
        <w:rPr>
          <w:sz w:val="28"/>
          <w:szCs w:val="28"/>
        </w:rPr>
        <w:t>).  Watch them grow and record their progress.</w:t>
      </w:r>
    </w:p>
    <w:p w:rsidR="00AB488F" w:rsidRPr="00CD2F95" w:rsidRDefault="00AB488F" w:rsidP="00AB48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Watch a documentary on the History Channel or </w:t>
      </w:r>
      <w:proofErr w:type="spellStart"/>
      <w:r>
        <w:rPr>
          <w:sz w:val="28"/>
          <w:szCs w:val="28"/>
        </w:rPr>
        <w:t>NatGeo</w:t>
      </w:r>
      <w:proofErr w:type="spellEnd"/>
      <w:r>
        <w:rPr>
          <w:sz w:val="28"/>
          <w:szCs w:val="28"/>
        </w:rPr>
        <w:t>.</w:t>
      </w:r>
    </w:p>
    <w:p w:rsidR="00AB488F" w:rsidRPr="00CD2F95" w:rsidRDefault="00AB488F" w:rsidP="00AB488F">
      <w:pPr>
        <w:rPr>
          <w:sz w:val="28"/>
          <w:szCs w:val="28"/>
        </w:rPr>
      </w:pPr>
    </w:p>
    <w:p w:rsidR="00AB488F" w:rsidRPr="00CD2F95" w:rsidRDefault="00AB488F" w:rsidP="00AB4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CD2F95">
        <w:rPr>
          <w:b/>
          <w:sz w:val="28"/>
          <w:szCs w:val="28"/>
        </w:rPr>
        <w:t>ocial Studies:</w:t>
      </w:r>
    </w:p>
    <w:p w:rsidR="00AB488F" w:rsidRPr="00CD2F95" w:rsidRDefault="00AB488F" w:rsidP="00AB488F">
      <w:pPr>
        <w:rPr>
          <w:sz w:val="28"/>
          <w:szCs w:val="28"/>
        </w:rPr>
      </w:pPr>
      <w:r w:rsidRPr="00CD2F95">
        <w:rPr>
          <w:b/>
          <w:sz w:val="28"/>
          <w:szCs w:val="28"/>
        </w:rPr>
        <w:t>60 – 90</w:t>
      </w:r>
      <w:r w:rsidRPr="00CD2F95">
        <w:rPr>
          <w:sz w:val="28"/>
          <w:szCs w:val="28"/>
        </w:rPr>
        <w:t xml:space="preserve"> minutes per week</w:t>
      </w:r>
    </w:p>
    <w:p w:rsidR="00AB488F" w:rsidRPr="00CD2F95" w:rsidRDefault="00AB488F" w:rsidP="00AB48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2F95">
        <w:rPr>
          <w:sz w:val="28"/>
          <w:szCs w:val="28"/>
        </w:rPr>
        <w:t>Perform a community service for a neighbor – with parent permission, help an elderly neighbor (pick up sticks, clean the yard, rake, etc.)</w:t>
      </w:r>
    </w:p>
    <w:p w:rsidR="00AB488F" w:rsidRPr="00CD2F95" w:rsidRDefault="00AB488F" w:rsidP="00AB48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2F95">
        <w:rPr>
          <w:sz w:val="28"/>
          <w:szCs w:val="28"/>
        </w:rPr>
        <w:t>Help your parents with chores around the house.</w:t>
      </w:r>
    </w:p>
    <w:p w:rsidR="00AB488F" w:rsidRPr="00CD2F95" w:rsidRDefault="00AB488F" w:rsidP="00AB48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2F95">
        <w:rPr>
          <w:sz w:val="28"/>
          <w:szCs w:val="28"/>
        </w:rPr>
        <w:t>Create a family tree (list of relatives/ancestors)</w:t>
      </w:r>
    </w:p>
    <w:p w:rsidR="00AB488F" w:rsidRPr="00CD2F95" w:rsidRDefault="00AB488F" w:rsidP="00AB48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2F95">
        <w:rPr>
          <w:sz w:val="28"/>
          <w:szCs w:val="28"/>
        </w:rPr>
        <w:t>Inquire about family history. Listen to family stories.</w:t>
      </w:r>
    </w:p>
    <w:p w:rsidR="00AB488F" w:rsidRDefault="00AB488F" w:rsidP="00AB48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2F95">
        <w:rPr>
          <w:sz w:val="28"/>
          <w:szCs w:val="28"/>
        </w:rPr>
        <w:t>Choose a country from your ancestry.  Research online.  Learn what you can about your heritage.  Write interesting things that you’ve learned.</w:t>
      </w:r>
    </w:p>
    <w:p w:rsidR="00AB488F" w:rsidRPr="00CD2F95" w:rsidRDefault="00AB488F" w:rsidP="00AB488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Watch a documentary on the History Channel or </w:t>
      </w:r>
      <w:proofErr w:type="spellStart"/>
      <w:r>
        <w:rPr>
          <w:sz w:val="28"/>
          <w:szCs w:val="28"/>
        </w:rPr>
        <w:t>NatGeo</w:t>
      </w:r>
      <w:proofErr w:type="spellEnd"/>
      <w:r>
        <w:rPr>
          <w:sz w:val="28"/>
          <w:szCs w:val="28"/>
        </w:rPr>
        <w:t>.</w:t>
      </w:r>
    </w:p>
    <w:p w:rsidR="00AB488F" w:rsidRPr="00AB488F" w:rsidRDefault="00AB488F" w:rsidP="00AB488F">
      <w:pPr>
        <w:rPr>
          <w:b/>
          <w:sz w:val="28"/>
          <w:szCs w:val="28"/>
        </w:rPr>
      </w:pPr>
      <w:r w:rsidRPr="00AB488F">
        <w:rPr>
          <w:b/>
          <w:sz w:val="28"/>
          <w:szCs w:val="28"/>
        </w:rPr>
        <w:t>Art:</w:t>
      </w:r>
    </w:p>
    <w:p w:rsidR="00AB488F" w:rsidRDefault="00AB488F" w:rsidP="00AB488F">
      <w:pPr>
        <w:rPr>
          <w:sz w:val="28"/>
          <w:szCs w:val="28"/>
        </w:rPr>
      </w:pPr>
      <w:r w:rsidRPr="00CD2F95">
        <w:rPr>
          <w:sz w:val="28"/>
          <w:szCs w:val="28"/>
        </w:rPr>
        <w:t>Artforkidshub.com</w:t>
      </w:r>
    </w:p>
    <w:p w:rsidR="00AB488F" w:rsidRDefault="00AB488F" w:rsidP="00AB488F">
      <w:pPr>
        <w:rPr>
          <w:b/>
          <w:i/>
          <w:sz w:val="28"/>
          <w:szCs w:val="28"/>
        </w:rPr>
      </w:pPr>
      <w:r w:rsidRPr="00567088">
        <w:rPr>
          <w:b/>
          <w:i/>
          <w:sz w:val="28"/>
          <w:szCs w:val="28"/>
        </w:rPr>
        <w:t>Check out the district’s google doc for more ideas and academic suggestions.</w:t>
      </w:r>
      <w:r>
        <w:rPr>
          <w:b/>
          <w:i/>
          <w:sz w:val="28"/>
          <w:szCs w:val="28"/>
        </w:rPr>
        <w:t xml:space="preserve">  Most important of all, enjoy this unprecedented opportunity for family time.</w:t>
      </w:r>
      <w:r>
        <w:rPr>
          <w:b/>
          <w:i/>
          <w:sz w:val="28"/>
          <w:szCs w:val="28"/>
        </w:rPr>
        <w:t xml:space="preserve">  </w:t>
      </w:r>
    </w:p>
    <w:p w:rsidR="005746F7" w:rsidRDefault="005746F7">
      <w:pPr>
        <w:rPr>
          <w:rFonts w:cstheme="minorHAnsi"/>
          <w:sz w:val="28"/>
          <w:szCs w:val="28"/>
        </w:rPr>
      </w:pPr>
    </w:p>
    <w:p w:rsidR="005746F7" w:rsidRPr="005746F7" w:rsidRDefault="005746F7">
      <w:pPr>
        <w:rPr>
          <w:rFonts w:cstheme="minorHAnsi"/>
          <w:b/>
          <w:sz w:val="28"/>
          <w:szCs w:val="28"/>
        </w:rPr>
      </w:pPr>
    </w:p>
    <w:p w:rsidR="00EC7225" w:rsidRPr="00B50C6E" w:rsidRDefault="00EC7225" w:rsidP="00EC7225">
      <w:pPr>
        <w:rPr>
          <w:rFonts w:cstheme="minorHAnsi"/>
          <w:sz w:val="24"/>
          <w:szCs w:val="24"/>
        </w:rPr>
      </w:pPr>
    </w:p>
    <w:p w:rsidR="00E26B2D" w:rsidRPr="00E26B2D" w:rsidRDefault="00E26B2D">
      <w:pPr>
        <w:rPr>
          <w:rFonts w:cstheme="minorHAnsi"/>
          <w:i/>
          <w:sz w:val="24"/>
          <w:szCs w:val="24"/>
        </w:rPr>
      </w:pPr>
    </w:p>
    <w:sectPr w:rsidR="00E26B2D" w:rsidRPr="00E2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12F8"/>
    <w:multiLevelType w:val="hybridMultilevel"/>
    <w:tmpl w:val="D74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C1D61"/>
    <w:multiLevelType w:val="multilevel"/>
    <w:tmpl w:val="A85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D3E8F"/>
    <w:multiLevelType w:val="hybridMultilevel"/>
    <w:tmpl w:val="4B8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9A9"/>
    <w:multiLevelType w:val="hybridMultilevel"/>
    <w:tmpl w:val="9404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6A"/>
    <w:rsid w:val="00185FE9"/>
    <w:rsid w:val="00441A89"/>
    <w:rsid w:val="00552A47"/>
    <w:rsid w:val="005746F7"/>
    <w:rsid w:val="00A6419A"/>
    <w:rsid w:val="00AB488F"/>
    <w:rsid w:val="00B50C6E"/>
    <w:rsid w:val="00C54E8C"/>
    <w:rsid w:val="00E26B2D"/>
    <w:rsid w:val="00EC7225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26F7"/>
  <w15:chartTrackingRefBased/>
  <w15:docId w15:val="{C428455B-2265-4DB6-BAE3-CBBA704F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2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SGResources1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lexmath.com/" TargetMode="External"/><Relationship Id="rId5" Type="http://schemas.openxmlformats.org/officeDocument/2006/relationships/hyperlink" Target="http://bit.ly/SGResources19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Swain</dc:creator>
  <cp:keywords/>
  <dc:description/>
  <cp:lastModifiedBy>Mary Radom</cp:lastModifiedBy>
  <cp:revision>2</cp:revision>
  <cp:lastPrinted>2020-03-16T15:17:00Z</cp:lastPrinted>
  <dcterms:created xsi:type="dcterms:W3CDTF">2020-03-16T15:40:00Z</dcterms:created>
  <dcterms:modified xsi:type="dcterms:W3CDTF">2020-03-16T15:40:00Z</dcterms:modified>
</cp:coreProperties>
</file>